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01FC">
      <w:pPr>
        <w:pStyle w:val="1"/>
        <w:jc w:val="center"/>
        <w:rPr>
          <w:rFonts w:eastAsia="Times New Roman"/>
          <w:b w:val="0"/>
          <w:sz w:val="28"/>
          <w:szCs w:val="28"/>
        </w:rPr>
      </w:pPr>
      <w:bookmarkStart w:id="0" w:name="_GoBack"/>
      <w:bookmarkEnd w:id="0"/>
      <w:r>
        <w:rPr>
          <w:rFonts w:eastAsia="Times New Roman"/>
          <w:b w:val="0"/>
          <w:sz w:val="28"/>
          <w:szCs w:val="28"/>
        </w:rPr>
        <w:t>Приказ Следственного комитета Российской Федерации</w:t>
      </w:r>
    </w:p>
    <w:p w:rsidR="00000000" w:rsidRDefault="003001FC">
      <w:pPr>
        <w:pStyle w:val="1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от 22 мая 2018 № 38</w:t>
      </w:r>
    </w:p>
    <w:p w:rsidR="00000000" w:rsidRDefault="003001F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00000" w:rsidRDefault="003001FC">
      <w:pPr>
        <w:pStyle w:val="a5"/>
        <w:jc w:val="center"/>
      </w:pPr>
      <w:proofErr w:type="gramStart"/>
      <w:r>
        <w:t>Зарегистрирован</w:t>
      </w:r>
      <w:proofErr w:type="gramEnd"/>
      <w:r>
        <w:t xml:space="preserve"> в Минюсте России 21.06.2018, регистрационный № 51400</w:t>
      </w:r>
    </w:p>
    <w:p w:rsidR="00000000" w:rsidRDefault="003001FC">
      <w:pPr>
        <w:pStyle w:val="a5"/>
        <w:jc w:val="center"/>
      </w:pPr>
      <w:proofErr w:type="gramStart"/>
      <w:r>
        <w:rPr>
          <w:rStyle w:val="a8"/>
        </w:rPr>
        <w:t xml:space="preserve">Об утверждении Перечня должностей, замещаемых на основании трудового договора в организациях, </w:t>
      </w:r>
      <w:r>
        <w:rPr>
          <w:rStyle w:val="a8"/>
        </w:rPr>
        <w:t>созданных для выполнения задач, поставленных перед Следственным комитетом Российской Федерации,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</w:t>
      </w:r>
      <w:r>
        <w:rPr>
          <w:rStyle w:val="a8"/>
        </w:rPr>
        <w:t>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00000" w:rsidRDefault="003001FC">
      <w:pPr>
        <w:pStyle w:val="a5"/>
        <w:jc w:val="both"/>
      </w:pPr>
      <w:r>
        <w:t>В связи с созданием федерального государственного казенного образовательного учреждения высшего образования «Санкт-Петербургская академия Следствен</w:t>
      </w:r>
      <w:r>
        <w:t xml:space="preserve">ного </w:t>
      </w:r>
      <w:proofErr w:type="gramStart"/>
      <w:r>
        <w:t>комитета Российской Федерации» и федерального государственного казенного общеобразовательного учреждения «Санкт-Петербургский кадетский корпус Следственного комитета Российской Федерации», в соответствии с пунктами 3, 4 части 1 статьи 8 Федерального з</w:t>
      </w:r>
      <w:r>
        <w:t>акона от 25 декабря 2008 г. № 273-ФЗ «О противодействии коррупции» (Собрание законодательства Российской Федерации, 2008, № 52 (ч. 1), ст. 6228; 2011, № 29, ст. 4291;</w:t>
      </w:r>
      <w:proofErr w:type="gramEnd"/>
      <w:r>
        <w:t xml:space="preserve"> № </w:t>
      </w:r>
      <w:proofErr w:type="gramStart"/>
      <w:r>
        <w:t>48, ст. 6730; 2012, № 50 (ч. 4), ст. 6954; № 53 (ч. 1), ст. 7605; 2013,  № 19, ст. 2329</w:t>
      </w:r>
      <w:r>
        <w:t xml:space="preserve">; № 40 (ч. 3), ст. 5031; № 52 (ч. 1), ст. 6961; 2014, № 52 (ч. 1), ст. 7542; 2015, № 41 (ч. 2), ст. 5639; № 45, ст. 6204; № 48 (ч. 1), ст. 6720; </w:t>
      </w:r>
      <w:proofErr w:type="gramEnd"/>
      <w:r>
        <w:t xml:space="preserve">2016, № 7, ст. 912; № 27 (ч. 1), ст. 4169; 2017, № 1 (ч. 1), ст. 46; № 15 (ч. 1), ст. 2139; № 27, ст. 3929; </w:t>
      </w:r>
      <w:proofErr w:type="gramStart"/>
      <w:r>
        <w:t>201</w:t>
      </w:r>
      <w:r>
        <w:t>8, № 1 (ч. 1), ст. 7), разделом III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</w:t>
      </w:r>
      <w:r>
        <w:t>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(Собрание</w:t>
      </w:r>
      <w:proofErr w:type="gramEnd"/>
      <w:r>
        <w:t xml:space="preserve"> законодательства Российской Федерации</w:t>
      </w:r>
      <w:r>
        <w:t xml:space="preserve">, 2009, № 21, ст. 2542; 2012, № 4, ст. 471; № 14, ст. 1616; 2014, № 27, ст. 3754; 2015, № 10, ст. 1506; 2016, № 50, ст. 7077; 2017, № 5, ст. 776; № 27, ст. 4019; № </w:t>
      </w:r>
      <w:proofErr w:type="gramStart"/>
      <w:r>
        <w:t>40, ст. 5820), пунктом 22 Указа Президента Российской Федерации от 2 апреля 2013 г. № 309 «О</w:t>
      </w:r>
      <w:r>
        <w:t xml:space="preserve">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1670; № 23, ст. 2892; № 28, ст. 3813; № 49 (ч. 7), ст. 6399; 2014, № 26 (ч. 2), ст. 3520;</w:t>
      </w:r>
      <w:proofErr w:type="gramEnd"/>
      <w:r>
        <w:t xml:space="preserve"> № 30 (ч. 2</w:t>
      </w:r>
      <w:r>
        <w:t>), ст. 4286; 2015, № 10, ст. 1506; 2016, № 24, ст. 3506; 2017, № 9, ст. 1339; № 39, ст. 5682; № 42, ст. 6137)</w:t>
      </w:r>
    </w:p>
    <w:p w:rsidR="00000000" w:rsidRDefault="003001FC">
      <w:pPr>
        <w:pStyle w:val="a5"/>
        <w:jc w:val="center"/>
      </w:pPr>
      <w:r>
        <w:t> </w:t>
      </w:r>
      <w:proofErr w:type="gramStart"/>
      <w:r>
        <w:rPr>
          <w:rStyle w:val="a8"/>
        </w:rPr>
        <w:t>П</w:t>
      </w:r>
      <w:proofErr w:type="gramEnd"/>
      <w:r>
        <w:rPr>
          <w:rStyle w:val="a8"/>
        </w:rPr>
        <w:t xml:space="preserve"> Р И К А З Ы В А Ю:</w:t>
      </w:r>
    </w:p>
    <w:p w:rsidR="00000000" w:rsidRDefault="003001FC">
      <w:pPr>
        <w:pStyle w:val="a5"/>
        <w:jc w:val="both"/>
      </w:pPr>
      <w:r>
        <w:t>1. </w:t>
      </w:r>
      <w:proofErr w:type="gramStart"/>
      <w:r>
        <w:t>Утвердить Перечень должностей, замещаемых на основании трудового договора в организациях, созданных для выполнения задач,</w:t>
      </w:r>
      <w:r>
        <w:t xml:space="preserve"> поставленных перед Следственным комитетом Российской Федерации,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</w:t>
      </w:r>
      <w:r>
        <w:t>х имущественного характера своих супруги (супруга) и несовершеннолетних детей (далее – Перечень).</w:t>
      </w:r>
      <w:proofErr w:type="gramEnd"/>
    </w:p>
    <w:p w:rsidR="00000000" w:rsidRDefault="003001FC">
      <w:pPr>
        <w:pStyle w:val="a5"/>
        <w:jc w:val="both"/>
      </w:pPr>
      <w:r>
        <w:lastRenderedPageBreak/>
        <w:t>2. Руководителям (ректор, директор) организаций, созданных для выполнения задач, поставленных перед Следственным комитетом Российской Федерации:</w:t>
      </w:r>
    </w:p>
    <w:p w:rsidR="00000000" w:rsidRDefault="003001FC">
      <w:pPr>
        <w:pStyle w:val="a5"/>
        <w:jc w:val="both"/>
      </w:pPr>
      <w:r>
        <w:t>2.1. Ознакоми</w:t>
      </w:r>
      <w:r>
        <w:t>ть работников, замещающих должности в организациях, созданных для выполнения задач, поставленных перед Следственным комитетом Российской Федерации, на основании трудового договора, с настоящим приказом.</w:t>
      </w:r>
    </w:p>
    <w:p w:rsidR="00000000" w:rsidRDefault="003001FC">
      <w:pPr>
        <w:pStyle w:val="a5"/>
        <w:jc w:val="both"/>
      </w:pPr>
      <w:r>
        <w:t>2.2. </w:t>
      </w:r>
      <w:proofErr w:type="gramStart"/>
      <w:r>
        <w:t>Внести соответствующие изменения в трудовые дого</w:t>
      </w:r>
      <w:r>
        <w:t>воры с работниками, замещающими должности, указанные в Перечне, в части включения положений об обязанности представления ими сведений о своих доходах, об имуществе и обязательствах имущественного характера, а также сведений о доходах, об имуществе и обязат</w:t>
      </w:r>
      <w:r>
        <w:t>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000000" w:rsidRDefault="003001FC">
      <w:pPr>
        <w:pStyle w:val="a5"/>
        <w:jc w:val="both"/>
      </w:pPr>
      <w:r>
        <w:t>3. </w:t>
      </w:r>
      <w:proofErr w:type="gramStart"/>
      <w:r>
        <w:t>Признать утратившим силу приказ Следственного комитета Российской Федерации от 12 августа 2014 г. № 68 «Об утве</w:t>
      </w:r>
      <w:r>
        <w:t>рждении Перечня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</w:t>
      </w:r>
      <w:r>
        <w:t>авлять сведения о своих доходах, об имуществе и обязательствах имущественного характера, а также сведения о</w:t>
      </w:r>
      <w:proofErr w:type="gramEnd"/>
      <w:r>
        <w:t xml:space="preserve"> доходах, об имуществе и обязательствах имущественного характера своих супруги (супруга) и несовершеннолетних детей» (</w:t>
      </w:r>
      <w:proofErr w:type="gramStart"/>
      <w:r>
        <w:t>зарегистрирован</w:t>
      </w:r>
      <w:proofErr w:type="gramEnd"/>
      <w:r>
        <w:t xml:space="preserve"> Минюстом России</w:t>
      </w:r>
      <w:r>
        <w:t xml:space="preserve"> 28 августа 2014 г., регистрационный № 33894).</w:t>
      </w:r>
    </w:p>
    <w:p w:rsidR="00000000" w:rsidRDefault="003001FC">
      <w:pPr>
        <w:pStyle w:val="a5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00000" w:rsidRDefault="003001FC">
      <w:pPr>
        <w:pStyle w:val="a5"/>
      </w:pPr>
      <w:r>
        <w:t> </w:t>
      </w:r>
    </w:p>
    <w:p w:rsidR="00000000" w:rsidRDefault="003001FC">
      <w:pPr>
        <w:pStyle w:val="a5"/>
        <w:jc w:val="right"/>
      </w:pPr>
      <w:r>
        <w:t>Председатель Следственного комитета</w:t>
      </w:r>
      <w:r>
        <w:br/>
        <w:t>Российской Федерации</w:t>
      </w:r>
      <w:r>
        <w:br/>
        <w:t xml:space="preserve">генерал юстиции </w:t>
      </w:r>
      <w:r>
        <w:br/>
        <w:t xml:space="preserve">Российской Федерации </w:t>
      </w:r>
      <w:r>
        <w:br/>
        <w:t xml:space="preserve">А.И. </w:t>
      </w:r>
      <w:proofErr w:type="spellStart"/>
      <w:r>
        <w:t>Бастрыкин</w:t>
      </w:r>
      <w:proofErr w:type="spellEnd"/>
    </w:p>
    <w:p w:rsidR="00000000" w:rsidRDefault="003001FC">
      <w:pPr>
        <w:pStyle w:val="a5"/>
      </w:pPr>
      <w:r>
        <w:t> </w:t>
      </w:r>
    </w:p>
    <w:p w:rsidR="00000000" w:rsidRDefault="003001FC">
      <w:pPr>
        <w:rPr>
          <w:rFonts w:ascii="Times New Roman" w:eastAsiaTheme="minorEastAsia" w:hAnsi="Times New Roman"/>
          <w:sz w:val="24"/>
          <w:szCs w:val="24"/>
        </w:rPr>
      </w:pPr>
      <w:r>
        <w:br w:type="page"/>
      </w:r>
    </w:p>
    <w:p w:rsidR="00000000" w:rsidRDefault="003001FC">
      <w:pPr>
        <w:pStyle w:val="a5"/>
        <w:jc w:val="right"/>
      </w:pPr>
      <w:proofErr w:type="gramStart"/>
      <w:r>
        <w:lastRenderedPageBreak/>
        <w:t>УТВЕРЖДЕН</w:t>
      </w:r>
      <w:proofErr w:type="gramEnd"/>
      <w:r>
        <w:br/>
        <w:t>приказом Следственного комит</w:t>
      </w:r>
      <w:r>
        <w:t>ета</w:t>
      </w:r>
      <w:r>
        <w:br/>
        <w:t>Российской Федерации от «22» мая № 38</w:t>
      </w:r>
    </w:p>
    <w:p w:rsidR="00000000" w:rsidRDefault="003001FC">
      <w:pPr>
        <w:pStyle w:val="a5"/>
      </w:pPr>
      <w:r>
        <w:t> </w:t>
      </w:r>
    </w:p>
    <w:p w:rsidR="00000000" w:rsidRDefault="003001FC">
      <w:pPr>
        <w:pStyle w:val="a5"/>
        <w:jc w:val="center"/>
      </w:pPr>
      <w:r>
        <w:rPr>
          <w:rStyle w:val="a8"/>
        </w:rPr>
        <w:t xml:space="preserve">Перечень </w:t>
      </w:r>
      <w:r>
        <w:rPr>
          <w:b/>
          <w:bCs/>
        </w:rPr>
        <w:br/>
      </w:r>
      <w:r>
        <w:rPr>
          <w:rStyle w:val="a8"/>
        </w:rPr>
        <w:t xml:space="preserve">должностей, замещаемых на основании трудового договора </w:t>
      </w:r>
      <w:r>
        <w:rPr>
          <w:b/>
          <w:bCs/>
        </w:rPr>
        <w:br/>
      </w:r>
      <w:r>
        <w:rPr>
          <w:rStyle w:val="a8"/>
        </w:rPr>
        <w:t>в организациях, созданных для выполнения задач, поставленных перед Следственным комитетом Российской Федерации, при замещении которых работники об</w:t>
      </w:r>
      <w:r>
        <w:rPr>
          <w:rStyle w:val="a8"/>
        </w:rPr>
        <w:t xml:space="preserve">язаны представлять сведения о своих </w:t>
      </w:r>
      <w:proofErr w:type="spellStart"/>
      <w:r>
        <w:rPr>
          <w:rStyle w:val="a8"/>
        </w:rPr>
        <w:t>доходах</w:t>
      </w:r>
      <w:proofErr w:type="gramStart"/>
      <w:r>
        <w:rPr>
          <w:rStyle w:val="a8"/>
        </w:rPr>
        <w:t>,о</w:t>
      </w:r>
      <w:proofErr w:type="gramEnd"/>
      <w:r>
        <w:rPr>
          <w:rStyle w:val="a8"/>
        </w:rPr>
        <w:t>б</w:t>
      </w:r>
      <w:proofErr w:type="spellEnd"/>
      <w:r>
        <w:rPr>
          <w:rStyle w:val="a8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00000" w:rsidRDefault="003001FC">
      <w:pPr>
        <w:pStyle w:val="a5"/>
      </w:pPr>
      <w:r>
        <w:t> </w:t>
      </w:r>
    </w:p>
    <w:p w:rsidR="00000000" w:rsidRDefault="003001FC">
      <w:pPr>
        <w:pStyle w:val="a5"/>
        <w:jc w:val="both"/>
      </w:pPr>
      <w:r>
        <w:t>I. Федеральные госуд</w:t>
      </w:r>
      <w:r>
        <w:t>арственные образовательные организации, осуществляющие образовательную деятельность по образовательным программам высшего образования и находящиеся в ведении Следственного комитета Российской Федерации:</w:t>
      </w:r>
      <w:r>
        <w:br/>
        <w:t>начальник кафедры;</w:t>
      </w:r>
      <w:r>
        <w:br/>
        <w:t>заместитель начальника кафедры – н</w:t>
      </w:r>
      <w:r>
        <w:t>ачальник учебной части.</w:t>
      </w:r>
    </w:p>
    <w:p w:rsidR="00000000" w:rsidRDefault="003001FC">
      <w:pPr>
        <w:pStyle w:val="a5"/>
        <w:jc w:val="both"/>
      </w:pPr>
      <w:r>
        <w:t>II. Федеральные государственные общеобразовательные организации, находящиеся в ведении Следственного комитета Российской Федерации:</w:t>
      </w:r>
      <w:r>
        <w:br/>
        <w:t>заместитель директора по учебной работе;</w:t>
      </w:r>
      <w:r>
        <w:br/>
        <w:t>заместитель директора (по учебной работе);</w:t>
      </w:r>
      <w:r>
        <w:br/>
        <w:t>начальник отдела</w:t>
      </w:r>
      <w:r>
        <w:t>;</w:t>
      </w:r>
      <w:r>
        <w:br/>
        <w:t>начальник отделения.</w:t>
      </w:r>
    </w:p>
    <w:p w:rsidR="00000000" w:rsidRDefault="003001FC">
      <w:pPr>
        <w:pStyle w:val="a5"/>
      </w:pPr>
      <w:r>
        <w:rPr>
          <w:i/>
          <w:iCs/>
          <w:sz w:val="20"/>
          <w:szCs w:val="20"/>
        </w:rPr>
        <w:t>22 Мая 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001FC"/>
    <w:rsid w:val="003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2019-03-25T10:04:00Z</dcterms:created>
  <dcterms:modified xsi:type="dcterms:W3CDTF">2019-03-25T10:04:00Z</dcterms:modified>
</cp:coreProperties>
</file>